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210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A11210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1210" w:rsidRPr="004F33CE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A11210" w:rsidRPr="00DE3E3E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11210" w:rsidRPr="00DE3E3E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11210" w:rsidRPr="00DE3E3E" w:rsidRDefault="00A11210" w:rsidP="00A1121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11210" w:rsidRDefault="00A11210" w:rsidP="00A11210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A11210" w:rsidRPr="00DA7610" w:rsidRDefault="00A11210" w:rsidP="00A11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610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A11210" w:rsidRPr="00DA7610" w:rsidRDefault="00A11210" w:rsidP="00A11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610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A11210" w:rsidRPr="00DA7610" w:rsidRDefault="00A11210" w:rsidP="00A11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Pr="00DA7610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A11210" w:rsidRPr="00DA7610" w:rsidRDefault="00A11210" w:rsidP="00A11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7610"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A11210" w:rsidRPr="00DE3E3E" w:rsidRDefault="00A11210" w:rsidP="00A1121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DA7610">
        <w:rPr>
          <w:rFonts w:ascii="Times New Roman" w:eastAsia="Times New Roman" w:hAnsi="Times New Roman" w:cs="Times New Roman"/>
          <w:sz w:val="28"/>
          <w:szCs w:val="28"/>
        </w:rPr>
        <w:t>«____</w:t>
      </w:r>
      <w:proofErr w:type="gramStart"/>
      <w:r w:rsidRPr="00DA7610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DA7610">
        <w:rPr>
          <w:rFonts w:ascii="Times New Roman" w:eastAsia="Times New Roman" w:hAnsi="Times New Roman" w:cs="Times New Roman"/>
          <w:sz w:val="28"/>
          <w:szCs w:val="28"/>
        </w:rPr>
        <w:t>__________201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61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44"/>
          <w:szCs w:val="28"/>
        </w:rPr>
      </w:pPr>
    </w:p>
    <w:p w:rsidR="00A11210" w:rsidRDefault="00A11210" w:rsidP="00A112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6F88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31077D">
        <w:rPr>
          <w:rFonts w:ascii="Times New Roman" w:eastAsia="Times New Roman" w:hAnsi="Times New Roman"/>
          <w:b/>
          <w:sz w:val="28"/>
          <w:szCs w:val="28"/>
        </w:rPr>
        <w:t>ОЕ</w:t>
      </w:r>
      <w:bookmarkStart w:id="0" w:name="_GoBack"/>
      <w:bookmarkEnd w:id="0"/>
    </w:p>
    <w:p w:rsidR="00A11210" w:rsidRPr="002B6F88" w:rsidRDefault="00A11210" w:rsidP="00A112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2019/2020 учебный год</w:t>
      </w:r>
    </w:p>
    <w:p w:rsidR="00A11210" w:rsidRDefault="00A11210" w:rsidP="00A11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aps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учебной дисциплине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u w:val="single"/>
        </w:rPr>
        <w:t>ОП.03 Техническое оснащение и организация рабочего места</w:t>
      </w: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 дополнительного образования -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Вергуль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Елена Ивановна</w:t>
      </w:r>
    </w:p>
    <w:p w:rsidR="00A11210" w:rsidRPr="00B748B0" w:rsidRDefault="00A11210" w:rsidP="00A11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Составлен в соответствии с рабочей </w:t>
      </w:r>
      <w:r w:rsidRPr="00B748B0">
        <w:rPr>
          <w:rFonts w:ascii="Times New Roman" w:eastAsia="Times New Roman" w:hAnsi="Times New Roman"/>
          <w:sz w:val="28"/>
          <w:szCs w:val="28"/>
        </w:rPr>
        <w:t>программой</w:t>
      </w:r>
      <w:r w:rsidRPr="00B748B0">
        <w:rPr>
          <w:rFonts w:ascii="Times New Roman" w:hAnsi="Times New Roman"/>
          <w:sz w:val="28"/>
          <w:szCs w:val="28"/>
        </w:rPr>
        <w:t xml:space="preserve"> </w:t>
      </w:r>
      <w:r w:rsidRPr="00B748B0">
        <w:rPr>
          <w:rFonts w:ascii="Times New Roman" w:eastAsia="Times New Roman" w:hAnsi="Times New Roman"/>
          <w:bCs/>
          <w:color w:val="000000"/>
          <w:sz w:val="28"/>
          <w:szCs w:val="28"/>
        </w:rPr>
        <w:t>ОП.03 Техническое оснащение и организация рабочего места</w:t>
      </w:r>
      <w:r>
        <w:rPr>
          <w:rFonts w:ascii="Times New Roman" w:hAnsi="Times New Roman"/>
          <w:caps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утверждённой решением педагогического совета ГКСУВУЗТ ОШ КК от «29 августа» 2019 года </w:t>
      </w:r>
    </w:p>
    <w:p w:rsidR="00A11210" w:rsidRDefault="00A11210" w:rsidP="00A11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>
        <w:rPr>
          <w:rFonts w:ascii="Times New Roman" w:hAnsi="Times New Roman" w:cs="Times New Roman"/>
          <w:sz w:val="28"/>
          <w:szCs w:val="28"/>
          <w:u w:val="single"/>
        </w:rPr>
        <w:t>16675</w:t>
      </w:r>
      <w:r w:rsidRPr="00147255">
        <w:rPr>
          <w:rFonts w:ascii="Times New Roman" w:eastAsia="MS Mincho" w:hAnsi="Times New Roman" w:cs="Times New Roman"/>
          <w:sz w:val="28"/>
          <w:szCs w:val="28"/>
          <w:u w:val="single"/>
        </w:rPr>
        <w:t xml:space="preserve"> </w:t>
      </w:r>
      <w:r w:rsidRPr="00147255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A11210" w:rsidRPr="00147255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sz w:val="28"/>
          <w:szCs w:val="28"/>
          <w:u w:val="single"/>
        </w:rPr>
        <w:t>48</w:t>
      </w:r>
      <w:r w:rsidRPr="00147255">
        <w:rPr>
          <w:rFonts w:ascii="Times New Roman" w:eastAsia="Times New Roman" w:hAnsi="Times New Roman"/>
          <w:sz w:val="28"/>
          <w:szCs w:val="28"/>
          <w:u w:val="single"/>
        </w:rPr>
        <w:t xml:space="preserve"> часов.</w:t>
      </w:r>
    </w:p>
    <w:p w:rsidR="00A11210" w:rsidRPr="003C40BC" w:rsidRDefault="00A11210" w:rsidP="00A11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40BC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на заседании методического объединения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педагогов </w:t>
      </w:r>
      <w:r w:rsidRPr="003C40BC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и производственного обучения</w:t>
      </w:r>
    </w:p>
    <w:p w:rsidR="00A11210" w:rsidRDefault="00A11210" w:rsidP="00A112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Протокол № 1 от «28» августа 2019 г.</w:t>
      </w:r>
    </w:p>
    <w:p w:rsidR="00A11210" w:rsidRPr="00DE3E3E" w:rsidRDefault="00A11210" w:rsidP="00A11210">
      <w:pPr>
        <w:spacing w:after="0" w:line="240" w:lineRule="auto"/>
        <w:rPr>
          <w:rFonts w:ascii="Times New Roman" w:eastAsia="Calibri" w:hAnsi="Times New Roman"/>
          <w:sz w:val="28"/>
          <w:szCs w:val="28"/>
        </w:rPr>
        <w:sectPr w:rsidR="00A11210" w:rsidRPr="00DE3E3E">
          <w:pgSz w:w="11906" w:h="16838"/>
          <w:pgMar w:top="851" w:right="850" w:bottom="1134" w:left="1701" w:header="708" w:footer="708" w:gutter="0"/>
          <w:cols w:space="720"/>
        </w:sect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методического объединения 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Шакула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Людмила Алексеевна</w:t>
      </w:r>
    </w:p>
    <w:p w:rsidR="00253338" w:rsidRDefault="00253338" w:rsidP="00253338">
      <w:pPr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  <w:sectPr w:rsidR="00253338">
          <w:pgSz w:w="11906" w:h="16838"/>
          <w:pgMar w:top="1134" w:right="850" w:bottom="1134" w:left="1701" w:header="708" w:footer="708" w:gutter="0"/>
          <w:cols w:space="720"/>
        </w:sectPr>
      </w:pPr>
    </w:p>
    <w:p w:rsidR="00253338" w:rsidRDefault="00253338" w:rsidP="002533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815"/>
        <w:gridCol w:w="1134"/>
        <w:gridCol w:w="2549"/>
        <w:gridCol w:w="1276"/>
        <w:gridCol w:w="1275"/>
        <w:gridCol w:w="2694"/>
      </w:tblGrid>
      <w:tr w:rsidR="0019550E" w:rsidTr="0019550E">
        <w:trPr>
          <w:cantSplit/>
          <w:trHeight w:val="962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9550E" w:rsidRPr="0019550E" w:rsidRDefault="00195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</w:t>
            </w:r>
          </w:p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Вид</w:t>
            </w:r>
          </w:p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занятия</w:t>
            </w:r>
            <w:proofErr w:type="gramEnd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, тип</w:t>
            </w:r>
          </w:p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урока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9550E" w:rsidRPr="0019550E" w:rsidRDefault="0019550E" w:rsidP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9550E" w:rsidRPr="0019550E" w:rsidRDefault="0019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19550E" w:rsidTr="0019550E">
        <w:trPr>
          <w:cantSplit/>
          <w:trHeight w:val="271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50E" w:rsidRDefault="0019550E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50E" w:rsidRDefault="0019550E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50E" w:rsidRDefault="0019550E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50E" w:rsidRDefault="0019550E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50E" w:rsidRPr="0019550E" w:rsidRDefault="0019550E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550E" w:rsidRPr="0019550E" w:rsidRDefault="0019550E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9550E"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  <w:proofErr w:type="gramEnd"/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9550E" w:rsidRDefault="0019550E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Технологическое оборудование кулинарного и кондитерского производства.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Pr="00970551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Общие сведения о машинах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урок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Аппараты управления, защиты и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Универсальные приводы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необходимого технологического оборудования и производственного инвентаря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Оборудование для обработки овощей.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Машины для очистки овощей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Овощерезательные машины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схемы сборки куттеров, гомогенизаторов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gridAfter w:val="1"/>
          <w:wAfter w:w="2694" w:type="dxa"/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схемы овощерезательных машин.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Оборудование для обработки мяса и рыбы.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Мясорубки и фаршемешалки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Машины для рыхления мяса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Котлетоформовочные машины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Рыбоочистительные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машины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970551" w:rsidRDefault="004E6A05" w:rsidP="004E6A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970551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70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схемы «Назн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970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чение машин по выполнению работ обработки мяса и рыбы»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DD3ED3" w:rsidRDefault="004E6A05" w:rsidP="004E6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Оборудование для приготовления теста и полуфабрикатов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83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Просеивательные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тестомесильные и тестораскаточные машины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Взбивальные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машины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01BAD" w:rsidRDefault="004E6A05" w:rsidP="004E6A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B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«Оборудование для приготовления теста и полуфабрикатов»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01BAD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01BA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F32B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Оборудование для нарезки хлеба и гастрономических продуктов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F32B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Машины для нарезки хлеба и гастрономических продуктов.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CF32BC">
              <w:rPr>
                <w:rFonts w:ascii="Times New Roman" w:hAnsi="Times New Roman"/>
                <w:b/>
                <w:sz w:val="28"/>
                <w:szCs w:val="28"/>
              </w:rPr>
              <w:t>Общие сведения о тепловом оборудовании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Пароконвектанат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2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F32BC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32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Пароварочные аппараты и пищеварочные котлы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5B27E4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7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1E788B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Электрические кофеварки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Аппараты для жаренья и выпечки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Варочно-жарочное оборудование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Оборудование для раздачи пищи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Составить таблицу по теме: «Классификация теплового оборудования»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по теме: «Общие сведения о тепловом оборудовании»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5B27E4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B27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Общие сведения о холодильном оборудовании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2A359E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2A359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CC7D9C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7D9C">
              <w:rPr>
                <w:rFonts w:ascii="Times New Roman" w:hAnsi="Times New Roman"/>
                <w:bCs/>
                <w:sz w:val="28"/>
                <w:szCs w:val="28"/>
              </w:rPr>
              <w:t xml:space="preserve">Технические характеристики </w:t>
            </w:r>
            <w:r w:rsidRPr="00CC7D9C">
              <w:rPr>
                <w:rStyle w:val="FontStyle14"/>
                <w:sz w:val="28"/>
                <w:szCs w:val="28"/>
              </w:rPr>
              <w:t>основных видов холодильного оборудования</w:t>
            </w:r>
            <w:r w:rsidRPr="00CC7D9C">
              <w:rPr>
                <w:rFonts w:ascii="Times New Roman" w:hAnsi="Times New Roman"/>
                <w:bCs/>
                <w:sz w:val="28"/>
                <w:szCs w:val="28"/>
              </w:rPr>
              <w:t>, их назначение,</w:t>
            </w:r>
            <w:r w:rsidRPr="00CC7D9C">
              <w:rPr>
                <w:rStyle w:val="FontStyle14"/>
                <w:b/>
                <w:sz w:val="28"/>
                <w:szCs w:val="28"/>
              </w:rPr>
              <w:t xml:space="preserve">  </w:t>
            </w:r>
            <w:r w:rsidRPr="00CC7D9C">
              <w:rPr>
                <w:rStyle w:val="FontStyle14"/>
                <w:sz w:val="28"/>
                <w:szCs w:val="28"/>
              </w:rPr>
              <w:t>устройство и правила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DD3ED3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D3ED3">
              <w:rPr>
                <w:rFonts w:ascii="Times New Roman" w:hAnsi="Times New Roman"/>
                <w:bCs/>
                <w:sz w:val="28"/>
                <w:szCs w:val="28"/>
              </w:rPr>
              <w:t>Технические характеристики холодильных машин, их назначение,</w:t>
            </w:r>
            <w:r w:rsidRPr="00DD3ED3">
              <w:rPr>
                <w:rStyle w:val="FontStyle14"/>
                <w:b/>
                <w:sz w:val="28"/>
                <w:szCs w:val="28"/>
              </w:rPr>
              <w:t xml:space="preserve">  </w:t>
            </w:r>
            <w:r w:rsidRPr="00DD3ED3">
              <w:rPr>
                <w:rStyle w:val="FontStyle14"/>
                <w:sz w:val="28"/>
                <w:szCs w:val="28"/>
              </w:rPr>
              <w:t>устройство и правила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D3ED3">
              <w:rPr>
                <w:rFonts w:ascii="Times New Roman" w:hAnsi="Times New Roman"/>
                <w:sz w:val="28"/>
                <w:szCs w:val="28"/>
              </w:rPr>
              <w:t>Виды торгового холодильного оборудования, классификация, характеристика, назначение и правила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DD3ED3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D3ED3">
              <w:rPr>
                <w:rFonts w:ascii="Times New Roman" w:hAnsi="Times New Roman"/>
                <w:bCs/>
                <w:sz w:val="28"/>
                <w:szCs w:val="28"/>
              </w:rPr>
              <w:t xml:space="preserve">Изучение устройства, принципа действия, правила эксплуатации </w:t>
            </w:r>
            <w:r w:rsidRPr="00DD3ED3">
              <w:rPr>
                <w:rFonts w:ascii="Times New Roman" w:hAnsi="Times New Roman"/>
                <w:sz w:val="28"/>
                <w:szCs w:val="28"/>
              </w:rPr>
              <w:t>холодильного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DD3ED3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по теме: «Общие сведения о холодильном оборудовании»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2A359E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359E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производства и обслуживания на предприятиях общественного питания.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2A359E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359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/>
                <w:bCs/>
                <w:sz w:val="28"/>
                <w:szCs w:val="28"/>
              </w:rPr>
              <w:t>Характеристика предприятий общественного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2A359E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2A359E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359E">
              <w:rPr>
                <w:rFonts w:ascii="Times New Roman" w:hAnsi="Times New Roman"/>
                <w:bCs/>
                <w:sz w:val="28"/>
                <w:szCs w:val="28"/>
              </w:rPr>
              <w:t xml:space="preserve"> Характеристики основных типов организаций общественного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359E">
              <w:rPr>
                <w:rFonts w:ascii="Times New Roman" w:hAnsi="Times New Roman"/>
                <w:bCs/>
                <w:sz w:val="28"/>
                <w:szCs w:val="24"/>
              </w:rPr>
              <w:t>Рациональное размещение сети предприятий общественного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снабжения предприятий общественного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0C90">
              <w:rPr>
                <w:rFonts w:ascii="Times New Roman" w:hAnsi="Times New Roman"/>
                <w:bCs/>
                <w:sz w:val="28"/>
                <w:szCs w:val="28"/>
              </w:rPr>
              <w:t>Организация снабжения. Формы и способы доставки продуктов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0C90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складских помещений, требования к ним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70C90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Составить таблицу: «Источники снабжения</w:t>
            </w:r>
            <w:r w:rsidRPr="00F70C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предприятий общественного питания</w:t>
            </w:r>
            <w:r w:rsidRPr="00F70C90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»</w:t>
            </w:r>
            <w:r w:rsidRPr="00F70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/>
                <w:bCs/>
                <w:sz w:val="28"/>
                <w:szCs w:val="28"/>
              </w:rPr>
              <w:t>Оперативное планирование производства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Cs/>
                <w:sz w:val="28"/>
                <w:szCs w:val="28"/>
              </w:rPr>
              <w:t>Оперативное планирование работы заготовочных предприятий и производства с полным циклом.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Cs/>
                <w:sz w:val="28"/>
                <w:szCs w:val="28"/>
              </w:rPr>
              <w:t>Виды меню, его составление и оформление.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F70C90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0C90">
              <w:rPr>
                <w:rFonts w:ascii="Times New Roman" w:hAnsi="Times New Roman"/>
                <w:bCs/>
                <w:sz w:val="28"/>
                <w:szCs w:val="28"/>
              </w:rPr>
              <w:t>Нормативная документация предприятий общественного питания.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03DF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Составить меню со свободным выбором блюд</w:t>
            </w:r>
            <w:r w:rsidRPr="00800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 по теме</w:t>
            </w:r>
            <w:r w:rsidRPr="008003DF">
              <w:rPr>
                <w:bCs/>
                <w:sz w:val="28"/>
                <w:szCs w:val="28"/>
              </w:rPr>
              <w:t>: «</w:t>
            </w: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Виды меню, его составление и оформление».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003DF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производства предприятий общественного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031CA6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CA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Классификация заготовочных и </w:t>
            </w:r>
            <w:proofErr w:type="spellStart"/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кондитерского цеха, оснащение рабочих мест в соответствии с выпускаемой продукцией.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вспомогательных производственных помещений. Оснащение рабочих мест в соответствии с видами выполняемых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Виды раздачи и правила отпуска готовой продукции.</w:t>
            </w:r>
            <w:r w:rsidRPr="008003DF">
              <w:rPr>
                <w:bCs/>
                <w:sz w:val="28"/>
                <w:szCs w:val="28"/>
              </w:rPr>
              <w:t xml:space="preserve"> </w:t>
            </w: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Пути улучшения качества выпускаемой продукции и организация бракеража.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Контрольная работа</w:t>
            </w: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 по теме</w:t>
            </w:r>
            <w:r w:rsidRPr="008003DF">
              <w:rPr>
                <w:bCs/>
                <w:sz w:val="28"/>
                <w:szCs w:val="28"/>
              </w:rPr>
              <w:t>: «</w:t>
            </w: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Классификация заготовочных и </w:t>
            </w:r>
            <w:proofErr w:type="spellStart"/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доготовочных</w:t>
            </w:r>
            <w:proofErr w:type="spellEnd"/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 xml:space="preserve"> цехов. Особенности организации рабочего места повара в соответствии с видами изготавливаемой кулинарной продукции».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031CA6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031CA6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обслуживания посетителей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031CA6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CA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03DF">
              <w:rPr>
                <w:rFonts w:ascii="Times New Roman" w:hAnsi="Times New Roman"/>
                <w:bCs/>
                <w:sz w:val="28"/>
                <w:szCs w:val="28"/>
              </w:rPr>
              <w:t>Технология обслуживания посетителей.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8003DF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CA6">
              <w:rPr>
                <w:rFonts w:ascii="Times New Roman" w:hAnsi="Times New Roman"/>
                <w:bCs/>
                <w:sz w:val="28"/>
                <w:szCs w:val="28"/>
              </w:rPr>
              <w:t>Способы подачи кулинарной продукции, оригинальных блюд и десертов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комбинированный</w:t>
            </w:r>
          </w:p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Pr="00031CA6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CA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E6A05" w:rsidTr="0019550E">
        <w:trPr>
          <w:cantSplit/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6A05" w:rsidRDefault="004E6A05" w:rsidP="004E6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53338" w:rsidRDefault="00253338" w:rsidP="0025333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253338" w:rsidRDefault="00253338" w:rsidP="002533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338" w:rsidRDefault="00253338" w:rsidP="00253338">
      <w:pPr>
        <w:rPr>
          <w:rFonts w:ascii="Calibri" w:hAnsi="Calibri"/>
        </w:rPr>
      </w:pPr>
    </w:p>
    <w:p w:rsidR="003510CA" w:rsidRDefault="003510CA"/>
    <w:sectPr w:rsidR="003510CA" w:rsidSect="004E6A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3338"/>
    <w:rsid w:val="00011E98"/>
    <w:rsid w:val="00031CA6"/>
    <w:rsid w:val="00060CD1"/>
    <w:rsid w:val="000A3110"/>
    <w:rsid w:val="00103ED6"/>
    <w:rsid w:val="0019550E"/>
    <w:rsid w:val="001E788B"/>
    <w:rsid w:val="00253338"/>
    <w:rsid w:val="002A359E"/>
    <w:rsid w:val="002C609F"/>
    <w:rsid w:val="002F013F"/>
    <w:rsid w:val="0031077D"/>
    <w:rsid w:val="003510CA"/>
    <w:rsid w:val="003C3354"/>
    <w:rsid w:val="003E541F"/>
    <w:rsid w:val="00450461"/>
    <w:rsid w:val="004754B8"/>
    <w:rsid w:val="004C1ED3"/>
    <w:rsid w:val="004E6A05"/>
    <w:rsid w:val="005963DB"/>
    <w:rsid w:val="005B27E4"/>
    <w:rsid w:val="006C47BE"/>
    <w:rsid w:val="007202DB"/>
    <w:rsid w:val="0072297B"/>
    <w:rsid w:val="008003DF"/>
    <w:rsid w:val="00970551"/>
    <w:rsid w:val="009B7641"/>
    <w:rsid w:val="00A11210"/>
    <w:rsid w:val="00AF6BCD"/>
    <w:rsid w:val="00AF72CD"/>
    <w:rsid w:val="00B83334"/>
    <w:rsid w:val="00BC4995"/>
    <w:rsid w:val="00BE1CFD"/>
    <w:rsid w:val="00C01BAD"/>
    <w:rsid w:val="00CB702A"/>
    <w:rsid w:val="00CC7D9C"/>
    <w:rsid w:val="00CE4041"/>
    <w:rsid w:val="00CF32BC"/>
    <w:rsid w:val="00D218F1"/>
    <w:rsid w:val="00D553AC"/>
    <w:rsid w:val="00DD3ED3"/>
    <w:rsid w:val="00E33164"/>
    <w:rsid w:val="00E539C6"/>
    <w:rsid w:val="00E9119E"/>
    <w:rsid w:val="00E935BC"/>
    <w:rsid w:val="00F70C90"/>
    <w:rsid w:val="00FC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3C785-854C-4921-87F7-E57E467E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33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4">
    <w:name w:val="Font Style14"/>
    <w:rsid w:val="00CC7D9C"/>
    <w:rPr>
      <w:rFonts w:ascii="Times New Roman" w:hAnsi="Times New Roman" w:cs="Times New Roman" w:hint="default"/>
      <w:sz w:val="22"/>
      <w:szCs w:val="22"/>
    </w:rPr>
  </w:style>
  <w:style w:type="paragraph" w:styleId="a4">
    <w:name w:val="Plain Text"/>
    <w:basedOn w:val="a"/>
    <w:link w:val="a5"/>
    <w:unhideWhenUsed/>
    <w:rsid w:val="00F70C90"/>
    <w:pPr>
      <w:spacing w:after="0" w:line="240" w:lineRule="auto"/>
    </w:pPr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rsid w:val="00F70C90"/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1E7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7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4E9E-A254-4C36-B24C-910CBB59A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29</cp:revision>
  <cp:lastPrinted>2019-09-30T05:52:00Z</cp:lastPrinted>
  <dcterms:created xsi:type="dcterms:W3CDTF">2017-07-18T14:43:00Z</dcterms:created>
  <dcterms:modified xsi:type="dcterms:W3CDTF">2019-09-30T07:59:00Z</dcterms:modified>
</cp:coreProperties>
</file>